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0B3F" w:rsidRDefault="00B50B3F" w:rsidP="00B50B3F">
      <w:pPr>
        <w:pStyle w:val="a3"/>
        <w:ind w:left="-426" w:hanging="426"/>
        <w:jc w:val="right"/>
        <w:rPr>
          <w:sz w:val="28"/>
          <w:szCs w:val="28"/>
        </w:rPr>
      </w:pPr>
    </w:p>
    <w:p w:rsidR="00B50B3F" w:rsidRDefault="00B50B3F" w:rsidP="00B50B3F">
      <w:pPr>
        <w:pStyle w:val="a3"/>
        <w:ind w:left="-426" w:hanging="426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B50B3F" w:rsidRPr="00F10EAD" w:rsidRDefault="00B50B3F" w:rsidP="00B50B3F">
      <w:pPr>
        <w:pStyle w:val="a3"/>
        <w:ind w:left="-426" w:hanging="426"/>
        <w:rPr>
          <w:sz w:val="28"/>
          <w:szCs w:val="28"/>
        </w:rPr>
      </w:pPr>
      <w:r w:rsidRPr="00F10EAD">
        <w:rPr>
          <w:sz w:val="28"/>
          <w:szCs w:val="28"/>
        </w:rPr>
        <w:t>СОВЕТ МУНИЦИПАЛЬНОГО РАЙОНА «ТУНГОКОЧЕНСКИЙ РАЙОН»</w:t>
      </w:r>
    </w:p>
    <w:p w:rsidR="00B50B3F" w:rsidRDefault="00B50B3F" w:rsidP="00B50B3F">
      <w:pPr>
        <w:pStyle w:val="a3"/>
        <w:jc w:val="left"/>
      </w:pPr>
    </w:p>
    <w:p w:rsidR="00B50B3F" w:rsidRDefault="00B50B3F" w:rsidP="00B50B3F">
      <w:pPr>
        <w:pStyle w:val="a3"/>
      </w:pPr>
    </w:p>
    <w:p w:rsidR="00B50B3F" w:rsidRDefault="00B50B3F" w:rsidP="00B50B3F">
      <w:pPr>
        <w:pStyle w:val="a3"/>
      </w:pPr>
      <w:r>
        <w:t>РЕШЕНИЕ</w:t>
      </w:r>
    </w:p>
    <w:p w:rsidR="00B50B3F" w:rsidRPr="00BA0D26" w:rsidRDefault="00B50B3F" w:rsidP="00B50B3F">
      <w:pPr>
        <w:pStyle w:val="a3"/>
        <w:jc w:val="left"/>
        <w:rPr>
          <w:sz w:val="24"/>
        </w:rPr>
      </w:pPr>
    </w:p>
    <w:p w:rsidR="00B50B3F" w:rsidRPr="00BA0D26" w:rsidRDefault="00B50B3F" w:rsidP="00B50B3F">
      <w:pPr>
        <w:pStyle w:val="a3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__ июня </w:t>
      </w:r>
      <w:r w:rsidR="00A236E8">
        <w:rPr>
          <w:b w:val="0"/>
          <w:sz w:val="28"/>
          <w:szCs w:val="28"/>
        </w:rPr>
        <w:t>2021</w:t>
      </w:r>
      <w:r w:rsidRPr="00BA0D26">
        <w:rPr>
          <w:sz w:val="28"/>
          <w:szCs w:val="28"/>
        </w:rPr>
        <w:t xml:space="preserve"> </w:t>
      </w:r>
      <w:r w:rsidRPr="00BA0D26">
        <w:rPr>
          <w:b w:val="0"/>
          <w:sz w:val="28"/>
          <w:szCs w:val="28"/>
        </w:rPr>
        <w:t xml:space="preserve">года                                                                              </w:t>
      </w:r>
      <w:r>
        <w:rPr>
          <w:b w:val="0"/>
          <w:sz w:val="28"/>
          <w:szCs w:val="28"/>
        </w:rPr>
        <w:t xml:space="preserve">  </w:t>
      </w:r>
      <w:r w:rsidRPr="00BA0D26">
        <w:rPr>
          <w:b w:val="0"/>
          <w:sz w:val="28"/>
          <w:szCs w:val="28"/>
        </w:rPr>
        <w:t xml:space="preserve">        № </w:t>
      </w:r>
      <w:r>
        <w:rPr>
          <w:b w:val="0"/>
          <w:sz w:val="28"/>
          <w:szCs w:val="28"/>
        </w:rPr>
        <w:t>___</w:t>
      </w:r>
      <w:r w:rsidRPr="00BA0D26">
        <w:rPr>
          <w:b w:val="0"/>
          <w:sz w:val="28"/>
          <w:szCs w:val="28"/>
        </w:rPr>
        <w:t xml:space="preserve">                 </w:t>
      </w:r>
    </w:p>
    <w:p w:rsidR="00B50B3F" w:rsidRDefault="00B50B3F" w:rsidP="00B50B3F">
      <w:pPr>
        <w:pStyle w:val="a3"/>
        <w:rPr>
          <w:b w:val="0"/>
          <w:sz w:val="28"/>
          <w:szCs w:val="28"/>
        </w:rPr>
      </w:pPr>
    </w:p>
    <w:p w:rsidR="00B50B3F" w:rsidRDefault="00B50B3F" w:rsidP="00B50B3F">
      <w:pPr>
        <w:pStyle w:val="a3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с. Верх-Усугли</w:t>
      </w:r>
    </w:p>
    <w:p w:rsidR="00B50B3F" w:rsidRDefault="00B50B3F" w:rsidP="00B50B3F">
      <w:pPr>
        <w:pStyle w:val="a3"/>
        <w:jc w:val="left"/>
        <w:rPr>
          <w:b w:val="0"/>
          <w:sz w:val="28"/>
          <w:szCs w:val="28"/>
        </w:rPr>
      </w:pPr>
    </w:p>
    <w:p w:rsidR="00B50B3F" w:rsidRDefault="00B50B3F" w:rsidP="00B50B3F">
      <w:pPr>
        <w:pStyle w:val="a3"/>
        <w:rPr>
          <w:sz w:val="28"/>
          <w:szCs w:val="28"/>
        </w:rPr>
      </w:pPr>
      <w:r w:rsidRPr="000910A9">
        <w:rPr>
          <w:sz w:val="28"/>
          <w:szCs w:val="28"/>
        </w:rPr>
        <w:t xml:space="preserve">Об исполнении бюджета муниципального района </w:t>
      </w:r>
    </w:p>
    <w:p w:rsidR="00B50B3F" w:rsidRPr="000910A9" w:rsidRDefault="00B50B3F" w:rsidP="00B50B3F">
      <w:pPr>
        <w:pStyle w:val="a3"/>
        <w:rPr>
          <w:sz w:val="28"/>
          <w:szCs w:val="28"/>
        </w:rPr>
      </w:pPr>
      <w:r w:rsidRPr="000910A9">
        <w:rPr>
          <w:sz w:val="28"/>
          <w:szCs w:val="28"/>
        </w:rPr>
        <w:t>«Тунгокоченский район»</w:t>
      </w:r>
      <w:r>
        <w:rPr>
          <w:sz w:val="28"/>
          <w:szCs w:val="28"/>
        </w:rPr>
        <w:t xml:space="preserve"> за 2020</w:t>
      </w:r>
      <w:r w:rsidRPr="000910A9">
        <w:rPr>
          <w:sz w:val="28"/>
          <w:szCs w:val="28"/>
        </w:rPr>
        <w:t xml:space="preserve"> год</w:t>
      </w:r>
    </w:p>
    <w:p w:rsidR="00B50B3F" w:rsidRDefault="00B50B3F" w:rsidP="00B50B3F">
      <w:pPr>
        <w:pStyle w:val="a3"/>
        <w:rPr>
          <w:b w:val="0"/>
          <w:sz w:val="28"/>
          <w:szCs w:val="28"/>
        </w:rPr>
      </w:pPr>
    </w:p>
    <w:p w:rsidR="00B50B3F" w:rsidRDefault="00B50B3F" w:rsidP="00B50B3F">
      <w:pPr>
        <w:pStyle w:val="a3"/>
        <w:ind w:firstLine="36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 соответствии со статьей 23</w:t>
      </w:r>
      <w:r w:rsidRPr="00537589">
        <w:rPr>
          <w:b w:val="0"/>
          <w:sz w:val="28"/>
          <w:szCs w:val="28"/>
        </w:rPr>
        <w:t xml:space="preserve"> Устава муниципального района «Тунгокоч</w:t>
      </w:r>
      <w:r>
        <w:rPr>
          <w:b w:val="0"/>
          <w:sz w:val="28"/>
          <w:szCs w:val="28"/>
        </w:rPr>
        <w:t xml:space="preserve">енский район» Забайкальского края, статьей 36 Положения «О бюджетном процессе муниципального района «Тунгокоченский район» Забайкальского края»,  утвержденного решением Совета муниципального района «Тунгокоченский район» от 31.10.2014г. № 37/9, Совет муниципального района «Тунгокоченский район» </w:t>
      </w:r>
      <w:r w:rsidRPr="00A72072">
        <w:rPr>
          <w:i/>
          <w:sz w:val="28"/>
          <w:szCs w:val="28"/>
        </w:rPr>
        <w:t>РЕШИЛ:</w:t>
      </w:r>
      <w:r w:rsidRPr="00A72072">
        <w:rPr>
          <w:sz w:val="28"/>
          <w:szCs w:val="28"/>
        </w:rPr>
        <w:t xml:space="preserve"> </w:t>
      </w:r>
    </w:p>
    <w:p w:rsidR="00B50B3F" w:rsidRPr="002424C0" w:rsidRDefault="00B50B3F" w:rsidP="00B50B3F">
      <w:pPr>
        <w:pStyle w:val="a3"/>
        <w:jc w:val="both"/>
        <w:rPr>
          <w:sz w:val="28"/>
          <w:szCs w:val="28"/>
        </w:rPr>
      </w:pPr>
    </w:p>
    <w:p w:rsidR="00B50B3F" w:rsidRPr="00B50B3F" w:rsidRDefault="00B50B3F" w:rsidP="00B50B3F">
      <w:pPr>
        <w:pStyle w:val="a3"/>
        <w:ind w:firstLine="360"/>
        <w:jc w:val="both"/>
        <w:rPr>
          <w:b w:val="0"/>
          <w:sz w:val="28"/>
          <w:szCs w:val="28"/>
        </w:rPr>
      </w:pPr>
      <w:r w:rsidRPr="00B50B3F">
        <w:rPr>
          <w:b w:val="0"/>
          <w:sz w:val="28"/>
          <w:szCs w:val="28"/>
        </w:rPr>
        <w:t>1. Утвердить отчет об исполнении бюджета муниципального район</w:t>
      </w:r>
      <w:r w:rsidR="002B61D4">
        <w:rPr>
          <w:b w:val="0"/>
          <w:sz w:val="28"/>
          <w:szCs w:val="28"/>
        </w:rPr>
        <w:t>а «Тунгокоченский район» за 2020</w:t>
      </w:r>
      <w:r w:rsidRPr="00B50B3F">
        <w:rPr>
          <w:b w:val="0"/>
          <w:sz w:val="28"/>
          <w:szCs w:val="28"/>
        </w:rPr>
        <w:t xml:space="preserve"> </w:t>
      </w:r>
      <w:r w:rsidR="002B61D4">
        <w:rPr>
          <w:b w:val="0"/>
          <w:sz w:val="28"/>
          <w:szCs w:val="28"/>
        </w:rPr>
        <w:t>год по доходам в сумме 645 466,6</w:t>
      </w:r>
      <w:r w:rsidRPr="00B50B3F">
        <w:rPr>
          <w:b w:val="0"/>
          <w:sz w:val="28"/>
          <w:szCs w:val="28"/>
        </w:rPr>
        <w:t xml:space="preserve"> тыс. рублей,</w:t>
      </w:r>
      <w:r w:rsidR="002B61D4">
        <w:rPr>
          <w:b w:val="0"/>
          <w:sz w:val="28"/>
          <w:szCs w:val="28"/>
        </w:rPr>
        <w:t xml:space="preserve"> по </w:t>
      </w:r>
      <w:proofErr w:type="gramStart"/>
      <w:r w:rsidR="002B61D4">
        <w:rPr>
          <w:b w:val="0"/>
          <w:sz w:val="28"/>
          <w:szCs w:val="28"/>
        </w:rPr>
        <w:t>расходам  в</w:t>
      </w:r>
      <w:proofErr w:type="gramEnd"/>
      <w:r w:rsidR="002B61D4">
        <w:rPr>
          <w:b w:val="0"/>
          <w:sz w:val="28"/>
          <w:szCs w:val="28"/>
        </w:rPr>
        <w:t xml:space="preserve"> сумме  672 238,8 рублей с дефицитом  бюджета  26 772,2</w:t>
      </w:r>
      <w:r w:rsidRPr="00B50B3F">
        <w:rPr>
          <w:b w:val="0"/>
          <w:sz w:val="28"/>
          <w:szCs w:val="28"/>
        </w:rPr>
        <w:t xml:space="preserve">  тыс. рублей со следующими показателями:</w:t>
      </w:r>
    </w:p>
    <w:p w:rsidR="00B50B3F" w:rsidRPr="00B50B3F" w:rsidRDefault="00B50B3F" w:rsidP="00B50B3F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50B3F">
        <w:rPr>
          <w:rFonts w:ascii="Times New Roman" w:hAnsi="Times New Roman" w:cs="Times New Roman"/>
          <w:sz w:val="28"/>
          <w:szCs w:val="28"/>
        </w:rPr>
        <w:t>1.1. Источники финансирования дефицита бюджета муниципального район</w:t>
      </w:r>
      <w:r w:rsidR="002B61D4">
        <w:rPr>
          <w:rFonts w:ascii="Times New Roman" w:hAnsi="Times New Roman" w:cs="Times New Roman"/>
          <w:sz w:val="28"/>
          <w:szCs w:val="28"/>
        </w:rPr>
        <w:t>а «</w:t>
      </w:r>
      <w:proofErr w:type="spellStart"/>
      <w:r w:rsidR="002B61D4">
        <w:rPr>
          <w:rFonts w:ascii="Times New Roman" w:hAnsi="Times New Roman" w:cs="Times New Roman"/>
          <w:sz w:val="28"/>
          <w:szCs w:val="28"/>
        </w:rPr>
        <w:t>Тунгокоченский</w:t>
      </w:r>
      <w:proofErr w:type="spellEnd"/>
      <w:r w:rsidR="002B61D4">
        <w:rPr>
          <w:rFonts w:ascii="Times New Roman" w:hAnsi="Times New Roman" w:cs="Times New Roman"/>
          <w:sz w:val="28"/>
          <w:szCs w:val="28"/>
        </w:rPr>
        <w:t xml:space="preserve"> район» за 2020</w:t>
      </w:r>
      <w:r w:rsidRPr="00B50B3F">
        <w:rPr>
          <w:rFonts w:ascii="Times New Roman" w:hAnsi="Times New Roman" w:cs="Times New Roman"/>
          <w:sz w:val="28"/>
          <w:szCs w:val="28"/>
        </w:rPr>
        <w:t xml:space="preserve"> год согласно приложению № 1 к настоящему решению;</w:t>
      </w:r>
    </w:p>
    <w:p w:rsidR="00B50B3F" w:rsidRPr="00B50B3F" w:rsidRDefault="00B50B3F" w:rsidP="00B50B3F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50B3F">
        <w:rPr>
          <w:rFonts w:ascii="Times New Roman" w:hAnsi="Times New Roman" w:cs="Times New Roman"/>
          <w:sz w:val="28"/>
          <w:szCs w:val="28"/>
        </w:rPr>
        <w:t xml:space="preserve">1.2. Объем поступления доходов бюджета муниципального </w:t>
      </w:r>
      <w:proofErr w:type="gramStart"/>
      <w:r w:rsidRPr="00B50B3F">
        <w:rPr>
          <w:rFonts w:ascii="Times New Roman" w:hAnsi="Times New Roman" w:cs="Times New Roman"/>
          <w:sz w:val="28"/>
          <w:szCs w:val="28"/>
        </w:rPr>
        <w:t xml:space="preserve">района  </w:t>
      </w:r>
      <w:r w:rsidR="002B61D4">
        <w:rPr>
          <w:rFonts w:ascii="Times New Roman" w:hAnsi="Times New Roman" w:cs="Times New Roman"/>
          <w:sz w:val="28"/>
          <w:szCs w:val="28"/>
        </w:rPr>
        <w:t>«</w:t>
      </w:r>
      <w:proofErr w:type="spellStart"/>
      <w:proofErr w:type="gramEnd"/>
      <w:r w:rsidR="002B61D4">
        <w:rPr>
          <w:rFonts w:ascii="Times New Roman" w:hAnsi="Times New Roman" w:cs="Times New Roman"/>
          <w:sz w:val="28"/>
          <w:szCs w:val="28"/>
        </w:rPr>
        <w:t>Тунгокоченский</w:t>
      </w:r>
      <w:proofErr w:type="spellEnd"/>
      <w:r w:rsidR="002B61D4">
        <w:rPr>
          <w:rFonts w:ascii="Times New Roman" w:hAnsi="Times New Roman" w:cs="Times New Roman"/>
          <w:sz w:val="28"/>
          <w:szCs w:val="28"/>
        </w:rPr>
        <w:t xml:space="preserve"> район» за   2020</w:t>
      </w:r>
      <w:r w:rsidRPr="00B50B3F">
        <w:rPr>
          <w:rFonts w:ascii="Times New Roman" w:hAnsi="Times New Roman" w:cs="Times New Roman"/>
          <w:sz w:val="28"/>
          <w:szCs w:val="28"/>
        </w:rPr>
        <w:t xml:space="preserve"> год  согласно приложению № 2 к настоящему решению;</w:t>
      </w:r>
    </w:p>
    <w:p w:rsidR="00B50B3F" w:rsidRPr="00B50B3F" w:rsidRDefault="00B50B3F" w:rsidP="00B50B3F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50B3F">
        <w:rPr>
          <w:rFonts w:ascii="Times New Roman" w:hAnsi="Times New Roman" w:cs="Times New Roman"/>
          <w:sz w:val="28"/>
          <w:szCs w:val="28"/>
        </w:rPr>
        <w:t xml:space="preserve">1.3. </w:t>
      </w:r>
      <w:r w:rsidRPr="00B50B3F">
        <w:rPr>
          <w:rFonts w:ascii="Times New Roman" w:hAnsi="Times New Roman" w:cs="Times New Roman"/>
          <w:bCs/>
          <w:sz w:val="28"/>
          <w:szCs w:val="28"/>
        </w:rPr>
        <w:t xml:space="preserve">Распределение бюджетных ассигнований </w:t>
      </w:r>
      <w:proofErr w:type="gramStart"/>
      <w:r w:rsidRPr="00B50B3F">
        <w:rPr>
          <w:rFonts w:ascii="Times New Roman" w:hAnsi="Times New Roman" w:cs="Times New Roman"/>
          <w:bCs/>
          <w:sz w:val="28"/>
          <w:szCs w:val="28"/>
        </w:rPr>
        <w:t>бюджета  по</w:t>
      </w:r>
      <w:proofErr w:type="gramEnd"/>
      <w:r w:rsidRPr="00B50B3F">
        <w:rPr>
          <w:rFonts w:ascii="Times New Roman" w:hAnsi="Times New Roman" w:cs="Times New Roman"/>
          <w:bCs/>
          <w:sz w:val="28"/>
          <w:szCs w:val="28"/>
        </w:rPr>
        <w:t xml:space="preserve"> разделам, подразделам, целевым статьям и видам расходов классиф</w:t>
      </w:r>
      <w:r w:rsidR="002B61D4">
        <w:rPr>
          <w:rFonts w:ascii="Times New Roman" w:hAnsi="Times New Roman" w:cs="Times New Roman"/>
          <w:bCs/>
          <w:sz w:val="28"/>
          <w:szCs w:val="28"/>
        </w:rPr>
        <w:t>икации расходов бюджета  за 2020</w:t>
      </w:r>
      <w:r w:rsidRPr="00B50B3F">
        <w:rPr>
          <w:rFonts w:ascii="Times New Roman" w:hAnsi="Times New Roman" w:cs="Times New Roman"/>
          <w:bCs/>
          <w:sz w:val="28"/>
          <w:szCs w:val="28"/>
        </w:rPr>
        <w:t xml:space="preserve"> год </w:t>
      </w:r>
      <w:r w:rsidRPr="00B50B3F">
        <w:rPr>
          <w:rFonts w:ascii="Times New Roman" w:hAnsi="Times New Roman" w:cs="Times New Roman"/>
          <w:sz w:val="28"/>
          <w:szCs w:val="28"/>
        </w:rPr>
        <w:t>согласно приложению № 3 к настоящему решению;</w:t>
      </w:r>
    </w:p>
    <w:p w:rsidR="00B50B3F" w:rsidRPr="00B50B3F" w:rsidRDefault="00B50B3F" w:rsidP="00B50B3F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50B3F">
        <w:rPr>
          <w:rFonts w:ascii="Times New Roman" w:hAnsi="Times New Roman" w:cs="Times New Roman"/>
          <w:sz w:val="28"/>
          <w:szCs w:val="28"/>
        </w:rPr>
        <w:t xml:space="preserve">1.4. </w:t>
      </w:r>
      <w:r w:rsidRPr="00B50B3F">
        <w:rPr>
          <w:rFonts w:ascii="Times New Roman" w:hAnsi="Times New Roman" w:cs="Times New Roman"/>
          <w:bCs/>
          <w:sz w:val="28"/>
          <w:szCs w:val="28"/>
        </w:rPr>
        <w:t xml:space="preserve">Распределение бюджетных ассигнований </w:t>
      </w:r>
      <w:proofErr w:type="gramStart"/>
      <w:r w:rsidRPr="00B50B3F">
        <w:rPr>
          <w:rFonts w:ascii="Times New Roman" w:hAnsi="Times New Roman" w:cs="Times New Roman"/>
          <w:bCs/>
          <w:sz w:val="28"/>
          <w:szCs w:val="28"/>
        </w:rPr>
        <w:t>бюджета  по</w:t>
      </w:r>
      <w:proofErr w:type="gramEnd"/>
      <w:r w:rsidRPr="00B50B3F">
        <w:rPr>
          <w:rFonts w:ascii="Times New Roman" w:hAnsi="Times New Roman" w:cs="Times New Roman"/>
          <w:bCs/>
          <w:sz w:val="28"/>
          <w:szCs w:val="28"/>
        </w:rPr>
        <w:t xml:space="preserve"> разделам, подразделам, целевым статьям и видам расходов классификации расходов бюджета в ведомственной структуре расходов бюджет</w:t>
      </w:r>
      <w:r w:rsidR="00044CF5">
        <w:rPr>
          <w:rFonts w:ascii="Times New Roman" w:hAnsi="Times New Roman" w:cs="Times New Roman"/>
          <w:bCs/>
          <w:sz w:val="28"/>
          <w:szCs w:val="28"/>
        </w:rPr>
        <w:t>а муниципального района  за 2020</w:t>
      </w:r>
      <w:r w:rsidRPr="00B50B3F">
        <w:rPr>
          <w:rFonts w:ascii="Times New Roman" w:hAnsi="Times New Roman" w:cs="Times New Roman"/>
          <w:bCs/>
          <w:sz w:val="28"/>
          <w:szCs w:val="28"/>
        </w:rPr>
        <w:t xml:space="preserve"> год </w:t>
      </w:r>
      <w:r w:rsidRPr="00B50B3F">
        <w:rPr>
          <w:rFonts w:ascii="Times New Roman" w:hAnsi="Times New Roman" w:cs="Times New Roman"/>
          <w:sz w:val="28"/>
          <w:szCs w:val="28"/>
        </w:rPr>
        <w:t>согласно приложению № 4 к настоящему решению;</w:t>
      </w:r>
    </w:p>
    <w:p w:rsidR="00B50B3F" w:rsidRPr="00B50B3F" w:rsidRDefault="00B50B3F" w:rsidP="00B50B3F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50B3F">
        <w:rPr>
          <w:rFonts w:ascii="Times New Roman" w:hAnsi="Times New Roman" w:cs="Times New Roman"/>
          <w:bCs/>
          <w:sz w:val="28"/>
          <w:szCs w:val="28"/>
        </w:rPr>
        <w:t xml:space="preserve">1.5. </w:t>
      </w:r>
      <w:r w:rsidRPr="00B50B3F">
        <w:rPr>
          <w:rFonts w:ascii="Times New Roman" w:hAnsi="Times New Roman" w:cs="Times New Roman"/>
          <w:bCs/>
          <w:sz w:val="28"/>
        </w:rPr>
        <w:t xml:space="preserve">Программа </w:t>
      </w:r>
      <w:proofErr w:type="gramStart"/>
      <w:r w:rsidRPr="00B50B3F">
        <w:rPr>
          <w:rFonts w:ascii="Times New Roman" w:hAnsi="Times New Roman" w:cs="Times New Roman"/>
          <w:bCs/>
          <w:sz w:val="28"/>
        </w:rPr>
        <w:t>муниципальных  внутренних</w:t>
      </w:r>
      <w:proofErr w:type="gramEnd"/>
      <w:r w:rsidRPr="00B50B3F">
        <w:rPr>
          <w:rFonts w:ascii="Times New Roman" w:hAnsi="Times New Roman" w:cs="Times New Roman"/>
          <w:bCs/>
          <w:sz w:val="28"/>
        </w:rPr>
        <w:t xml:space="preserve"> заимствований муниципального района </w:t>
      </w:r>
      <w:r w:rsidR="00044CF5">
        <w:rPr>
          <w:rFonts w:ascii="Times New Roman" w:hAnsi="Times New Roman" w:cs="Times New Roman"/>
          <w:bCs/>
          <w:sz w:val="28"/>
        </w:rPr>
        <w:t>«Тунгокоченский район» за   2020 год</w:t>
      </w:r>
      <w:bookmarkStart w:id="0" w:name="_GoBack"/>
      <w:bookmarkEnd w:id="0"/>
      <w:r w:rsidRPr="00B50B3F">
        <w:rPr>
          <w:rFonts w:ascii="Times New Roman" w:hAnsi="Times New Roman" w:cs="Times New Roman"/>
          <w:bCs/>
          <w:sz w:val="28"/>
        </w:rPr>
        <w:t xml:space="preserve"> </w:t>
      </w:r>
      <w:r w:rsidRPr="00B50B3F">
        <w:rPr>
          <w:rFonts w:ascii="Times New Roman" w:hAnsi="Times New Roman" w:cs="Times New Roman"/>
          <w:sz w:val="28"/>
          <w:szCs w:val="28"/>
        </w:rPr>
        <w:t>согласно приложению № 5 к настоящему решению.</w:t>
      </w:r>
    </w:p>
    <w:p w:rsidR="00B50B3F" w:rsidRPr="00B50B3F" w:rsidRDefault="00B50B3F" w:rsidP="00B50B3F">
      <w:pPr>
        <w:pStyle w:val="a3"/>
        <w:tabs>
          <w:tab w:val="num" w:pos="0"/>
        </w:tabs>
        <w:ind w:firstLine="360"/>
        <w:jc w:val="both"/>
        <w:rPr>
          <w:b w:val="0"/>
          <w:sz w:val="28"/>
          <w:szCs w:val="28"/>
        </w:rPr>
      </w:pPr>
      <w:r w:rsidRPr="00B50B3F">
        <w:rPr>
          <w:b w:val="0"/>
          <w:sz w:val="28"/>
          <w:szCs w:val="28"/>
        </w:rPr>
        <w:t>2. Опубликовать отчет об исполнении бюджета муниципального района</w:t>
      </w:r>
    </w:p>
    <w:p w:rsidR="00B50B3F" w:rsidRPr="00B50B3F" w:rsidRDefault="00B50B3F" w:rsidP="00B50B3F">
      <w:pPr>
        <w:pStyle w:val="a3"/>
        <w:tabs>
          <w:tab w:val="num" w:pos="0"/>
        </w:tabs>
        <w:jc w:val="both"/>
        <w:rPr>
          <w:b w:val="0"/>
          <w:sz w:val="28"/>
          <w:szCs w:val="28"/>
        </w:rPr>
      </w:pPr>
      <w:r w:rsidRPr="00B50B3F">
        <w:rPr>
          <w:b w:val="0"/>
          <w:sz w:val="28"/>
          <w:szCs w:val="28"/>
        </w:rPr>
        <w:t>«Тунгокоченский район» за  20</w:t>
      </w:r>
      <w:r>
        <w:rPr>
          <w:b w:val="0"/>
          <w:sz w:val="28"/>
          <w:szCs w:val="28"/>
        </w:rPr>
        <w:t>20</w:t>
      </w:r>
      <w:r w:rsidRPr="00B50B3F">
        <w:rPr>
          <w:b w:val="0"/>
          <w:sz w:val="28"/>
          <w:szCs w:val="28"/>
        </w:rPr>
        <w:t xml:space="preserve"> год  в газете «Вести Севера».</w:t>
      </w:r>
    </w:p>
    <w:p w:rsidR="00B50B3F" w:rsidRPr="00B50B3F" w:rsidRDefault="00B50B3F" w:rsidP="00B50B3F">
      <w:pPr>
        <w:pStyle w:val="a3"/>
        <w:ind w:left="360"/>
        <w:jc w:val="both"/>
        <w:rPr>
          <w:b w:val="0"/>
          <w:sz w:val="28"/>
          <w:szCs w:val="28"/>
        </w:rPr>
      </w:pPr>
      <w:r w:rsidRPr="00B50B3F">
        <w:rPr>
          <w:b w:val="0"/>
          <w:sz w:val="28"/>
          <w:szCs w:val="28"/>
        </w:rPr>
        <w:t xml:space="preserve">3. Разместить отчет об исполнении </w:t>
      </w:r>
      <w:proofErr w:type="gramStart"/>
      <w:r w:rsidRPr="00B50B3F">
        <w:rPr>
          <w:b w:val="0"/>
          <w:sz w:val="28"/>
          <w:szCs w:val="28"/>
        </w:rPr>
        <w:t>бюджета  муниципального</w:t>
      </w:r>
      <w:proofErr w:type="gramEnd"/>
      <w:r w:rsidRPr="00B50B3F">
        <w:rPr>
          <w:b w:val="0"/>
          <w:sz w:val="28"/>
          <w:szCs w:val="28"/>
        </w:rPr>
        <w:t xml:space="preserve"> района   </w:t>
      </w:r>
    </w:p>
    <w:p w:rsidR="00B50B3F" w:rsidRPr="00B50B3F" w:rsidRDefault="00B50B3F" w:rsidP="00B50B3F">
      <w:pPr>
        <w:pStyle w:val="a3"/>
        <w:tabs>
          <w:tab w:val="num" w:pos="0"/>
        </w:tabs>
        <w:jc w:val="both"/>
        <w:rPr>
          <w:b w:val="0"/>
          <w:sz w:val="28"/>
          <w:szCs w:val="28"/>
        </w:rPr>
      </w:pPr>
      <w:r w:rsidRPr="00B50B3F">
        <w:rPr>
          <w:b w:val="0"/>
          <w:sz w:val="28"/>
          <w:szCs w:val="28"/>
        </w:rPr>
        <w:lastRenderedPageBreak/>
        <w:t>«Тунгокоченский район» за 20</w:t>
      </w:r>
      <w:r>
        <w:rPr>
          <w:b w:val="0"/>
          <w:sz w:val="28"/>
          <w:szCs w:val="28"/>
        </w:rPr>
        <w:t>20</w:t>
      </w:r>
      <w:r w:rsidRPr="00B50B3F">
        <w:rPr>
          <w:b w:val="0"/>
          <w:sz w:val="28"/>
          <w:szCs w:val="28"/>
        </w:rPr>
        <w:t xml:space="preserve"> год на официальном сайте  муниципального района «Тунгокоченский район».</w:t>
      </w:r>
    </w:p>
    <w:p w:rsidR="00B50B3F" w:rsidRPr="00B50B3F" w:rsidRDefault="00B50B3F" w:rsidP="00B50B3F">
      <w:pPr>
        <w:pStyle w:val="a3"/>
        <w:jc w:val="left"/>
        <w:rPr>
          <w:b w:val="0"/>
          <w:sz w:val="28"/>
          <w:szCs w:val="28"/>
        </w:rPr>
      </w:pPr>
    </w:p>
    <w:p w:rsidR="00B50B3F" w:rsidRPr="00B50B3F" w:rsidRDefault="00B50B3F" w:rsidP="00B50B3F">
      <w:pPr>
        <w:pStyle w:val="a3"/>
        <w:jc w:val="left"/>
        <w:rPr>
          <w:b w:val="0"/>
          <w:sz w:val="28"/>
          <w:szCs w:val="28"/>
        </w:rPr>
      </w:pPr>
      <w:r w:rsidRPr="00B50B3F">
        <w:rPr>
          <w:b w:val="0"/>
          <w:sz w:val="28"/>
          <w:szCs w:val="28"/>
        </w:rPr>
        <w:t>Глава</w:t>
      </w:r>
    </w:p>
    <w:p w:rsidR="00B50B3F" w:rsidRPr="00B50B3F" w:rsidRDefault="00B50B3F" w:rsidP="00B50B3F">
      <w:pPr>
        <w:pStyle w:val="a3"/>
        <w:jc w:val="left"/>
        <w:rPr>
          <w:b w:val="0"/>
          <w:sz w:val="28"/>
          <w:szCs w:val="28"/>
        </w:rPr>
      </w:pPr>
      <w:r w:rsidRPr="00B50B3F">
        <w:rPr>
          <w:b w:val="0"/>
          <w:sz w:val="28"/>
          <w:szCs w:val="28"/>
        </w:rPr>
        <w:t>муниципального района</w:t>
      </w:r>
    </w:p>
    <w:p w:rsidR="00B50B3F" w:rsidRPr="00B50B3F" w:rsidRDefault="00B50B3F" w:rsidP="00B50B3F">
      <w:pPr>
        <w:pStyle w:val="a3"/>
        <w:jc w:val="left"/>
        <w:rPr>
          <w:b w:val="0"/>
          <w:sz w:val="28"/>
          <w:szCs w:val="28"/>
        </w:rPr>
      </w:pPr>
      <w:r w:rsidRPr="00B50B3F">
        <w:rPr>
          <w:b w:val="0"/>
          <w:sz w:val="28"/>
          <w:szCs w:val="28"/>
        </w:rPr>
        <w:t>«Тунгокоченский район»                                               С. В. Захарченко</w:t>
      </w:r>
    </w:p>
    <w:p w:rsidR="00573427" w:rsidRPr="00B50B3F" w:rsidRDefault="00573427">
      <w:pPr>
        <w:rPr>
          <w:rFonts w:ascii="Times New Roman" w:hAnsi="Times New Roman" w:cs="Times New Roman"/>
        </w:rPr>
      </w:pPr>
    </w:p>
    <w:sectPr w:rsidR="00573427" w:rsidRPr="00B50B3F" w:rsidSect="00B50B3F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B3F"/>
    <w:rsid w:val="00044CF5"/>
    <w:rsid w:val="002B61D4"/>
    <w:rsid w:val="00573427"/>
    <w:rsid w:val="009B232A"/>
    <w:rsid w:val="00A236E8"/>
    <w:rsid w:val="00B50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F1A47B-EE97-4B61-BEB4-E767296B8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50B3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4">
    <w:name w:val="Название Знак"/>
    <w:basedOn w:val="a0"/>
    <w:link w:val="a3"/>
    <w:rsid w:val="00B50B3F"/>
    <w:rPr>
      <w:rFonts w:ascii="Times New Roman" w:eastAsia="Times New Roman" w:hAnsi="Times New Roman" w:cs="Times New Roman"/>
      <w:b/>
      <w:bCs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PogorelyuBA</dc:creator>
  <cp:keywords/>
  <dc:description/>
  <cp:lastModifiedBy>admin</cp:lastModifiedBy>
  <cp:revision>3</cp:revision>
  <dcterms:created xsi:type="dcterms:W3CDTF">2021-06-02T01:19:00Z</dcterms:created>
  <dcterms:modified xsi:type="dcterms:W3CDTF">2021-06-02T02:27:00Z</dcterms:modified>
</cp:coreProperties>
</file>